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多波长激光治疗机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tabs>
          <w:tab w:val="left" w:pos="94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210" w:rightChars="100" w:firstLine="0" w:firstLineChars="0"/>
        <w:contextualSpacing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94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210" w:rightChars="100" w:firstLine="0" w:firstLineChars="0"/>
        <w:contextualSpacing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总体需求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★1.1  所投产品具有有效的医疗器械注册证明。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240" w:firstLineChars="1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1.2   提供生产厂家有效的授权资料（如投标人为代理经销商）。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规格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和描述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激光波长：650nm波长/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810nm波长/</w:t>
      </w:r>
      <w:r>
        <w:rPr>
          <w:rFonts w:hint="eastAsia" w:ascii="仿宋" w:hAnsi="仿宋" w:eastAsia="仿宋" w:cs="仿宋"/>
          <w:sz w:val="24"/>
          <w:szCs w:val="24"/>
        </w:rPr>
        <w:t>980nm波长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;输出方式：</w:t>
      </w:r>
      <w:r>
        <w:rPr>
          <w:rFonts w:hint="eastAsia" w:ascii="仿宋" w:hAnsi="仿宋" w:eastAsia="仿宋" w:cs="仿宋"/>
          <w:sz w:val="24"/>
          <w:szCs w:val="24"/>
        </w:rPr>
        <w:t>光纤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输出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激光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机</w:t>
      </w:r>
      <w:r>
        <w:rPr>
          <w:rFonts w:hint="eastAsia" w:ascii="仿宋" w:hAnsi="仿宋" w:eastAsia="仿宋" w:cs="仿宋"/>
          <w:sz w:val="24"/>
          <w:szCs w:val="24"/>
        </w:rPr>
        <w:t>功率：650nm，激光末端单路输出≥ 180mw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;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810nm，激光末端单路输出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1800mw；</w:t>
      </w:r>
    </w:p>
    <w:p>
      <w:pPr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980nm，激光末端单路输出≥1800mw；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显示方式：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≥6.5</w:t>
      </w:r>
      <w:r>
        <w:rPr>
          <w:rFonts w:hint="eastAsia" w:ascii="仿宋" w:hAnsi="仿宋" w:eastAsia="仿宋" w:cs="仿宋"/>
          <w:sz w:val="24"/>
          <w:szCs w:val="24"/>
        </w:rPr>
        <w:t>寸LED彩色显示器显示（时间、功率、波段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ind w:left="2520" w:hanging="2160" w:hangingChars="9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照射方式：散焦激光，最大变焦范围为≥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0mm；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治疗方式：</w:t>
      </w:r>
    </w:p>
    <w:p>
      <w:pPr>
        <w:ind w:left="420" w:leftChars="200" w:firstLine="0" w:firstLine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5.1</w:t>
      </w:r>
      <w:r>
        <w:rPr>
          <w:rFonts w:hint="eastAsia" w:ascii="仿宋" w:hAnsi="仿宋" w:eastAsia="仿宋" w:cs="仿宋"/>
          <w:sz w:val="24"/>
          <w:szCs w:val="24"/>
        </w:rPr>
        <w:t>具备任意设置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多</w:t>
      </w:r>
      <w:r>
        <w:rPr>
          <w:rFonts w:hint="eastAsia" w:ascii="仿宋" w:hAnsi="仿宋" w:eastAsia="仿宋" w:cs="仿宋"/>
          <w:sz w:val="24"/>
          <w:szCs w:val="24"/>
        </w:rPr>
        <w:t>种波长的治疗功率和治疗时间外，可预设三种常用治疗方式、一键式选择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ind w:left="420" w:leftChars="20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5.2</w:t>
      </w:r>
      <w:r>
        <w:rPr>
          <w:rFonts w:hint="eastAsia" w:ascii="仿宋" w:hAnsi="仿宋" w:eastAsia="仿宋" w:cs="仿宋"/>
          <w:sz w:val="24"/>
          <w:szCs w:val="24"/>
        </w:rPr>
        <w:t>配备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折叠式关节臂，且长度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≥90cm。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输出功率调节：毫瓦级调节，步进一毫瓦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输出方式：连续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脉冲两种方式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均可选择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控制方式：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2个</w:t>
      </w:r>
      <w:r>
        <w:rPr>
          <w:rFonts w:hint="eastAsia" w:ascii="仿宋" w:hAnsi="仿宋" w:eastAsia="仿宋" w:cs="仿宋"/>
          <w:sz w:val="24"/>
          <w:szCs w:val="24"/>
        </w:rPr>
        <w:t>CPU处理器控制；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控制</w:t>
      </w:r>
      <w:r>
        <w:rPr>
          <w:rFonts w:hint="eastAsia" w:ascii="仿宋" w:hAnsi="仿宋" w:eastAsia="仿宋" w:cs="仿宋"/>
          <w:sz w:val="24"/>
          <w:szCs w:val="24"/>
        </w:rPr>
        <w:t>软件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具备</w:t>
      </w:r>
      <w:r>
        <w:rPr>
          <w:rFonts w:hint="eastAsia" w:ascii="仿宋" w:hAnsi="仿宋" w:eastAsia="仿宋" w:cs="仿宋"/>
          <w:sz w:val="24"/>
          <w:szCs w:val="24"/>
        </w:rPr>
        <w:t>升级功能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采用进口半导体激光光源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</w:rPr>
        <w:t>设备具备使用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次数</w:t>
      </w:r>
      <w:r>
        <w:rPr>
          <w:rFonts w:hint="eastAsia" w:ascii="仿宋" w:hAnsi="仿宋" w:eastAsia="仿宋" w:cs="仿宋"/>
          <w:sz w:val="24"/>
          <w:szCs w:val="24"/>
        </w:rPr>
        <w:t>自动记忆功能。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整机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"/>
        </w:rPr>
        <w:t>原厂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全保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≥7年,包括所有附件。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主要配置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主机1台、电源线1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条</w:t>
      </w:r>
      <w:r>
        <w:rPr>
          <w:rFonts w:hint="eastAsia" w:ascii="仿宋" w:hAnsi="仿宋" w:eastAsia="仿宋" w:cs="仿宋"/>
          <w:sz w:val="24"/>
          <w:szCs w:val="24"/>
        </w:rPr>
        <w:t>、开关钥匙2把、激光治疗罩杯2个、激光罩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杯</w:t>
      </w:r>
      <w:r>
        <w:rPr>
          <w:rFonts w:hint="eastAsia" w:ascii="仿宋" w:hAnsi="仿宋" w:eastAsia="仿宋" w:cs="仿宋"/>
          <w:sz w:val="24"/>
          <w:szCs w:val="24"/>
        </w:rPr>
        <w:t>座驾1个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关节臂1套。</w:t>
      </w:r>
    </w:p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611AA"/>
    <w:multiLevelType w:val="singleLevel"/>
    <w:tmpl w:val="C51611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29416A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22D0E96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48A5EF0"/>
    <w:rsid w:val="676B36C2"/>
    <w:rsid w:val="6780592A"/>
    <w:rsid w:val="679F3E40"/>
    <w:rsid w:val="680A383B"/>
    <w:rsid w:val="6870020D"/>
    <w:rsid w:val="69591A80"/>
    <w:rsid w:val="69BF6D36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846306"/>
    <w:rsid w:val="79B06543"/>
    <w:rsid w:val="7A224EEB"/>
    <w:rsid w:val="7A5275FA"/>
    <w:rsid w:val="7A975DD1"/>
    <w:rsid w:val="7AAE531B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857</Characters>
  <Lines>0</Lines>
  <Paragraphs>0</Paragraphs>
  <TotalTime>0</TotalTime>
  <ScaleCrop>false</ScaleCrop>
  <LinksUpToDate>false</LinksUpToDate>
  <CharactersWithSpaces>894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2025-01-09T01:59:01Z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eyJoZGlkIjoiYTMwYjE0NGYwNDU3ODNiYzVjYTk4MzhmZGRmYzk2ZDYiLCJ1c2VySWQiOiIzOTcyNDUyMzUifQ==</vt:lpwstr>
  </property>
</Properties>
</file>